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一、劳务分包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Theme="minor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一级劳务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1、</w:t>
      </w:r>
      <w:r>
        <w:rPr>
          <w:rFonts w:hint="eastAsia"/>
          <w:b w:val="0"/>
          <w:bCs w:val="0"/>
          <w:sz w:val="24"/>
          <w:szCs w:val="24"/>
          <w:highlight w:val="none"/>
        </w:rPr>
        <w:t xml:space="preserve">安徽晧正建设工程有限公司  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4"/>
          <w:szCs w:val="24"/>
          <w:highlight w:val="none"/>
        </w:rPr>
        <w:t xml:space="preserve"> 2、安徽诚善建设工程有限公司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3、安徽杰翔建设有限公司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         4、</w:t>
      </w:r>
      <w:r>
        <w:rPr>
          <w:rFonts w:hint="eastAsia"/>
          <w:b w:val="0"/>
          <w:bCs w:val="0"/>
          <w:sz w:val="24"/>
          <w:szCs w:val="24"/>
          <w:highlight w:val="none"/>
        </w:rPr>
        <w:t>安徽博载建设工程有限公司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5、</w:t>
      </w:r>
      <w:r>
        <w:rPr>
          <w:rFonts w:hint="eastAsia"/>
          <w:b w:val="0"/>
          <w:bCs w:val="0"/>
          <w:sz w:val="24"/>
          <w:szCs w:val="24"/>
          <w:highlight w:val="none"/>
        </w:rPr>
        <w:t>宣城市房屋建筑安装有限责任公司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6、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安徽品祥建设工程有限公司</w:t>
      </w:r>
      <w:r>
        <w:rPr>
          <w:rFonts w:hint="eastAsia"/>
          <w:b w:val="0"/>
          <w:bCs w:val="0"/>
          <w:sz w:val="24"/>
          <w:szCs w:val="24"/>
          <w:highlight w:val="none"/>
        </w:rPr>
        <w:t xml:space="preserve">      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b w:val="0"/>
          <w:bCs w:val="0"/>
          <w:sz w:val="24"/>
          <w:szCs w:val="24"/>
          <w:highlight w:val="none"/>
        </w:rPr>
        <w:t xml:space="preserve">、宣城市正方建设有限公司  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     8</w:t>
      </w:r>
      <w:r>
        <w:rPr>
          <w:rFonts w:hint="eastAsia"/>
          <w:b w:val="0"/>
          <w:bCs w:val="0"/>
          <w:sz w:val="24"/>
          <w:szCs w:val="24"/>
          <w:highlight w:val="none"/>
        </w:rPr>
        <w:t>、安徽苏京建筑工程有限公司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9、安徽兴元市政工程有限公司             10、</w:t>
      </w:r>
      <w:r>
        <w:rPr>
          <w:rFonts w:hint="eastAsia"/>
          <w:b w:val="0"/>
          <w:bCs w:val="0"/>
          <w:sz w:val="24"/>
          <w:szCs w:val="24"/>
          <w:highlight w:val="none"/>
        </w:rPr>
        <w:t>安徽省中古建筑装饰有限公司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11、</w:t>
      </w:r>
      <w:r>
        <w:rPr>
          <w:rFonts w:hint="eastAsia"/>
          <w:b w:val="0"/>
          <w:bCs w:val="0"/>
          <w:sz w:val="24"/>
          <w:szCs w:val="24"/>
          <w:highlight w:val="none"/>
        </w:rPr>
        <w:t>宣城市翔鑫建筑劳务有限公司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二级劳务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宣城勤方建筑劳务有限公司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（木工、瓦工）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安庆市泰禾建筑工程有限公司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（木工、瓦工）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安徽子扬市政建设工程有限公司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（木工、瓦工）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宣城市仕尧建筑劳务有限公司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（木工、瓦工）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宣城市双徐建筑劳务有限公司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钢筋）        6、</w:t>
      </w:r>
      <w:r>
        <w:rPr>
          <w:rFonts w:hint="eastAsia"/>
          <w:b w:val="0"/>
          <w:bCs w:val="0"/>
          <w:sz w:val="24"/>
          <w:szCs w:val="24"/>
          <w:highlight w:val="none"/>
        </w:rPr>
        <w:t>宣城市富升建筑劳务有限公司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(水电）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7、宣城市皓远建筑劳务有限公司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木工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）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8、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安徽广泰建设工程有限公司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水电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9、宣城市国忠建筑劳务有限公司（瓦工）        10、</w:t>
      </w:r>
      <w:r>
        <w:rPr>
          <w:rFonts w:hint="eastAsia"/>
          <w:b w:val="0"/>
          <w:bCs w:val="0"/>
          <w:sz w:val="24"/>
          <w:szCs w:val="24"/>
          <w:highlight w:val="none"/>
        </w:rPr>
        <w:t>宣城建发建筑劳务有限公司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钢筋）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11、</w:t>
      </w:r>
      <w:r>
        <w:rPr>
          <w:rFonts w:hint="eastAsia"/>
          <w:b w:val="0"/>
          <w:bCs w:val="0"/>
          <w:sz w:val="24"/>
          <w:szCs w:val="24"/>
          <w:highlight w:val="none"/>
        </w:rPr>
        <w:t>宣城顺安建筑劳务有限公司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木工</w:t>
      </w:r>
      <w:r>
        <w:rPr>
          <w:rFonts w:hint="eastAsia"/>
          <w:b w:val="0"/>
          <w:bCs w:val="0"/>
          <w:sz w:val="24"/>
          <w:szCs w:val="24"/>
          <w:highlight w:val="none"/>
          <w:lang w:eastAsia="zh-CN"/>
        </w:rPr>
        <w:t>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二、地基与基础工程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Theme="minor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桩基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sz w:val="24"/>
          <w:szCs w:val="24"/>
          <w:highlight w:val="none"/>
        </w:rPr>
        <w:t>1、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安徽达聚建设工程有限公司               2、宣城双德众邦基础工程有限公司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3、安徽深广建筑安装有限公司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4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、安徽永群桩基工程有限责任公司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地基基础(除桩基）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、安徽龙升建筑工程有限公司    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、安徽鳌峰建设集团有限公司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、宣城华畅建设有限公司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4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、安徽敬亭建设发展有限公司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Theme="minor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、安徽海胜建设工程有限公司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三、消防设备工程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1、安徽省永安消防工程有限公司            2、安徽文卓消防工程有限公司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3、安徽零度消防工程有限公司              4、安徽省宁国市冯氏消防设施工程有限公司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5、安徽淮润消防工程有限公司              6、安徽唯民建筑工程有限公司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7、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安徽先河消防科技工程有限公司          8、宣城市团结消防科技有限公司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9、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安徽省平果消防科技有限公司            10、安徽省安源消防工程有限公司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四、建筑幕墙工程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/>
          <w:b w:val="0"/>
          <w:bCs w:val="0"/>
          <w:sz w:val="24"/>
          <w:szCs w:val="24"/>
          <w:highlight w:val="none"/>
        </w:rPr>
        <w:t>、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宣城三建建设集团有限公司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2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、安徽圣龙建筑工程有限公司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、宣城市永达装饰工程有限公司        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4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、安徽龙升建筑工程有限公司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、安徽诚善建设工程有限公司             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、安徽屹扬建设有限公司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eastAsiaTheme="minor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、安徽鸿诚建筑有限公司</w:t>
      </w:r>
      <w:r>
        <w:rPr>
          <w:rFonts w:hint="eastAsia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8、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安徽杰翔建设有限公司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五</w:t>
      </w:r>
      <w:r>
        <w:rPr>
          <w:rFonts w:hint="eastAsia"/>
          <w:b/>
          <w:bCs/>
          <w:sz w:val="44"/>
          <w:szCs w:val="44"/>
          <w:lang w:val="en-US" w:eastAsia="zh-CN"/>
        </w:rPr>
        <w:t>、 脚手架工程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1、宣城市生军架业有限公司                  2、安徽龙升建筑工程有限公司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3、宣城市敬亭架业有限公司                  4、全安架业有限公司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5、安徽崇普建设有限公司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六、防水防腐保温工程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1、安徽中朗建设有限公司                     2、上海永旗防水工程有限公司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3、安徽仝全建设工程有限公司                 4、安徽鸿诚建筑有限公司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5、安徽国嘉建筑工程有限公司                 6、安徽圣龙建筑工程有限公司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7、安徽郑萍建设工程有限公司                 8、宣城市房屋建筑安装有限责任公司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9、宣城华畅建设有限公司                     10、安徽龙升建筑工程有限公司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11、安徽诚善建设工程有限公司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eastAsiaTheme="min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七</w:t>
      </w: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、装饰装修工程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安徽乾靖建设工程有限公司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2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、安徽添添建筑装饰工程有限公司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、安徽晧正建设工程有限公司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4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、安徽中朗建设有限公司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、安徽茂驰建设工程有限公司     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安徽杰翔建设有限公司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、宣城宏信建设集团有限公司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8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、安徽鳌峰建设集团有限公司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、宣城市安兴建筑工程有限公司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10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、安徽宝驹建筑有限公司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、安徽鳄城工程建设有限公司    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安徽兴元市政工程有限公司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、宣城市龙鸣建筑有限公司      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、安徽荣亨建筑有限公司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、宣城市永达装饰工程有限公司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16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、安徽敬亭建设发展有限公司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17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、河北云漪装饰工程有限公司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18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、宣城市房屋建筑安装有限责任公司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、宣城华畅建设有限公司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、安徽龙升建筑工程有限公司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、安徽博载建设工程有限公司        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22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、安徽光敏建设工程有限公司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、宣城市恒山建筑有限公司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          24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>、安徽郑萍建设工程有限公司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25、</w:t>
      </w:r>
      <w:r>
        <w:rPr>
          <w:rFonts w:hint="eastAsia"/>
          <w:b w:val="0"/>
          <w:bCs w:val="0"/>
          <w:color w:val="auto"/>
          <w:sz w:val="24"/>
          <w:szCs w:val="24"/>
          <w:highlight w:val="none"/>
        </w:rPr>
        <w:t xml:space="preserve">安徽鸿诚建筑有限公司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八、钢结构工程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1、安徽晧正建设工程有限公司                2、徽川建设有限公司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3、安徽宁国市永泰建筑工程有限公司          4、安徽道成建设工程有限公司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5、安徽茂驰建设工程有限公司                6、宣城宏信建设集团有限公司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7、安徽志诚建设工程有限公司                8、安徽焱焱建设工程有限公司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9、宣城三建建设集团有限公司                10、安徽圣龙建筑工程有限公司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11、安徽宝驹建筑有限公司                   12、安徽敬亭建设发展有限公司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13、安徽鳌峰建设集团有限公司               14、福建省泉州市第一建设有限公司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15、安徽昊天建设有限公司                   16、宣城盛安建筑有限公司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17、宣城瑞兴建筑有限公司                   18、宣城宏兴建设工程有限责任公司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19、宣城市龙鸣建筑有限公司                 20、安徽临水建设有限公司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21、安徽天和建筑工程有限公司               22、宣城龙巨建设工程有限公司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23、安徽郑萍建设工程有限公司               24、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安徽乾坤建材科技有限公司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九、土石方工程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1、宣城盘山渣土运输有限公司               2、宣城安顺建设有限公司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3、宣城市双凤运输有限公司                 4、安徽旭宏渣土运输有限公司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5、宣城市永兴市政工程有限公司             6、安徽志诚建设工程有限公司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7、宣城市龙鸣建筑有限公司                 8、安徽源旭建设工程有限公司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9、宣城华畅建设有限公司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十、</w:t>
      </w: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市政园林工程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安徽乾靖建设工程有限公司            2、安徽龙升建筑工程有限公司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3、宣城科环环境工程有限公司            4、安徽桓赫建设工程有限公司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5、安徽兴元市政工程有限公司            6、宣城强盛建设工程有限公司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7、宣城市安兴建筑工程有限公司          8、宣城市新世纪园林绿化有限公司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9、安徽敬亭建设发展有限公司            10、安徽鳌峰建设集团有限公司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 xml:space="preserve">11、安徽博载建设工程有限公司           12、安徽诚善建设工程有限公司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13、宣城瑞兴建筑有限公司               14、安徽昌庭建筑工程有限公司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15、宣城市大地园林绿化有限责任公司     16、安徽中强建筑工程有限公司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17、安徽鸿诚建筑有限公司               18、安徽远诚建设工程有限公司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19、安徽唯民建筑工程有限公司           20、安徽荣亨建筑有限公司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十一、</w:t>
      </w:r>
      <w:r>
        <w:rPr>
          <w:rFonts w:hint="eastAsia"/>
          <w:b/>
          <w:bCs/>
          <w:sz w:val="44"/>
          <w:szCs w:val="44"/>
          <w:lang w:val="en-US" w:eastAsia="zh-CN"/>
        </w:rPr>
        <w:t>水电安装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1、安徽乾靖建设工程有限公司              2、安徽龙升建筑工程有限公司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3、安徽博载建设工程有限公司              4、安徽杰翔建设有限公司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5、宣城市永达装饰工程有限公司            6、安徽昊天建设有限公司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7、安徽茂驰建设工程有限公司              8、安徽鳌峰建设集团有限公司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9、安徽光敏建设工程有限公司              10、安徽晧正建设工程有限公司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11、安徽敬亭建设发展有限公司             12、宣城华畅建设有限公司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13、安徽兴元市政工程有限公司             14、宣城市房屋建筑安装有限责任公司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15、宣城市安兴建筑工程有限公司           16、安徽鳄城工程建设有限公司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17、宣城市龙鸣建筑有限公司               18、安徽宝驹建筑有限公司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19、安徽荣亨建筑有限公司                 20、安徽中朗建设有限公司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highlight w:val="none"/>
          <w:lang w:val="en-US" w:eastAsia="zh-CN"/>
        </w:rPr>
        <w:t>21、宣城宏信建设集团有限公司             22、安徽郑萍建设工程有限公司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eastAsia"/>
          <w:b w:val="0"/>
          <w:bCs w:val="0"/>
          <w:sz w:val="30"/>
          <w:szCs w:val="30"/>
          <w:highlight w:val="none"/>
          <w:lang w:val="en-US" w:eastAsia="zh-CN"/>
        </w:rPr>
      </w:pPr>
    </w:p>
    <w:sectPr>
      <w:pgSz w:w="11906" w:h="16838"/>
      <w:pgMar w:top="850" w:right="1134" w:bottom="567" w:left="1134" w:header="850" w:footer="56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C56690"/>
    <w:multiLevelType w:val="singleLevel"/>
    <w:tmpl w:val="CDC566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1D255C"/>
    <w:multiLevelType w:val="singleLevel"/>
    <w:tmpl w:val="071D255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68BE2F8"/>
    <w:multiLevelType w:val="singleLevel"/>
    <w:tmpl w:val="468BE2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44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5ED8"/>
    <w:rsid w:val="00E902BC"/>
    <w:rsid w:val="0157405C"/>
    <w:rsid w:val="018555BF"/>
    <w:rsid w:val="01B83CA7"/>
    <w:rsid w:val="01DD5006"/>
    <w:rsid w:val="01E44824"/>
    <w:rsid w:val="04EC135D"/>
    <w:rsid w:val="0633521D"/>
    <w:rsid w:val="06A262DA"/>
    <w:rsid w:val="0795102B"/>
    <w:rsid w:val="08C060FD"/>
    <w:rsid w:val="0A324401"/>
    <w:rsid w:val="0AEC733C"/>
    <w:rsid w:val="0B4213CE"/>
    <w:rsid w:val="0C1459D1"/>
    <w:rsid w:val="0D7649F5"/>
    <w:rsid w:val="10C70122"/>
    <w:rsid w:val="111C1003"/>
    <w:rsid w:val="11C63E6E"/>
    <w:rsid w:val="12A03C92"/>
    <w:rsid w:val="12A95A89"/>
    <w:rsid w:val="14332ABB"/>
    <w:rsid w:val="15415FF6"/>
    <w:rsid w:val="168F04F5"/>
    <w:rsid w:val="174A0148"/>
    <w:rsid w:val="18240AFD"/>
    <w:rsid w:val="19E71CEB"/>
    <w:rsid w:val="1A2D4ACF"/>
    <w:rsid w:val="1A6950CB"/>
    <w:rsid w:val="1A9155B8"/>
    <w:rsid w:val="1AD05387"/>
    <w:rsid w:val="1BA92388"/>
    <w:rsid w:val="1CAF178B"/>
    <w:rsid w:val="201F08D7"/>
    <w:rsid w:val="20F37901"/>
    <w:rsid w:val="21B6185B"/>
    <w:rsid w:val="22922025"/>
    <w:rsid w:val="22BD5541"/>
    <w:rsid w:val="2319048F"/>
    <w:rsid w:val="23CF3A69"/>
    <w:rsid w:val="24080636"/>
    <w:rsid w:val="244D6C07"/>
    <w:rsid w:val="258D4C05"/>
    <w:rsid w:val="25B54E70"/>
    <w:rsid w:val="27B9532F"/>
    <w:rsid w:val="2A2C6024"/>
    <w:rsid w:val="2A5632A7"/>
    <w:rsid w:val="2B39416B"/>
    <w:rsid w:val="2B6F192D"/>
    <w:rsid w:val="2BEE44E9"/>
    <w:rsid w:val="2C296D58"/>
    <w:rsid w:val="2C2E6B93"/>
    <w:rsid w:val="2D0551F0"/>
    <w:rsid w:val="2DA1142A"/>
    <w:rsid w:val="2DE52A14"/>
    <w:rsid w:val="2E1A6D79"/>
    <w:rsid w:val="2E442D53"/>
    <w:rsid w:val="2FE27491"/>
    <w:rsid w:val="314202BE"/>
    <w:rsid w:val="335954E2"/>
    <w:rsid w:val="350209E2"/>
    <w:rsid w:val="35C80120"/>
    <w:rsid w:val="372867CA"/>
    <w:rsid w:val="37687D4B"/>
    <w:rsid w:val="377D4271"/>
    <w:rsid w:val="37900C83"/>
    <w:rsid w:val="384C43D6"/>
    <w:rsid w:val="398D503B"/>
    <w:rsid w:val="39D15069"/>
    <w:rsid w:val="3A464686"/>
    <w:rsid w:val="3B3E6AC1"/>
    <w:rsid w:val="3BDE72DC"/>
    <w:rsid w:val="3C0B423C"/>
    <w:rsid w:val="3C231800"/>
    <w:rsid w:val="3D165548"/>
    <w:rsid w:val="3D7D38FD"/>
    <w:rsid w:val="3E09494E"/>
    <w:rsid w:val="3EBF7119"/>
    <w:rsid w:val="3F7074B1"/>
    <w:rsid w:val="3FED2822"/>
    <w:rsid w:val="3FF163B8"/>
    <w:rsid w:val="409377A2"/>
    <w:rsid w:val="40EE68DF"/>
    <w:rsid w:val="416124C0"/>
    <w:rsid w:val="42717CCE"/>
    <w:rsid w:val="43414B40"/>
    <w:rsid w:val="44467A95"/>
    <w:rsid w:val="45EC1E61"/>
    <w:rsid w:val="460675EB"/>
    <w:rsid w:val="46856061"/>
    <w:rsid w:val="47AC029D"/>
    <w:rsid w:val="48626B6D"/>
    <w:rsid w:val="48B56858"/>
    <w:rsid w:val="48D92D5F"/>
    <w:rsid w:val="4C142F6D"/>
    <w:rsid w:val="4CA54AA1"/>
    <w:rsid w:val="4CC06209"/>
    <w:rsid w:val="4D181176"/>
    <w:rsid w:val="4EA51B9C"/>
    <w:rsid w:val="4EB85C37"/>
    <w:rsid w:val="4F2D48F4"/>
    <w:rsid w:val="4F5F31FC"/>
    <w:rsid w:val="4FE27BD1"/>
    <w:rsid w:val="4FE81319"/>
    <w:rsid w:val="500556CA"/>
    <w:rsid w:val="5042320D"/>
    <w:rsid w:val="504D4B48"/>
    <w:rsid w:val="50561673"/>
    <w:rsid w:val="51334B29"/>
    <w:rsid w:val="51DF6E17"/>
    <w:rsid w:val="53563492"/>
    <w:rsid w:val="538733F3"/>
    <w:rsid w:val="539508A8"/>
    <w:rsid w:val="54A66F55"/>
    <w:rsid w:val="54BB6D2C"/>
    <w:rsid w:val="54BC0A63"/>
    <w:rsid w:val="55993692"/>
    <w:rsid w:val="55E5760B"/>
    <w:rsid w:val="57314BF4"/>
    <w:rsid w:val="5871410C"/>
    <w:rsid w:val="5930007B"/>
    <w:rsid w:val="59335EEF"/>
    <w:rsid w:val="596E1FFD"/>
    <w:rsid w:val="599B0A46"/>
    <w:rsid w:val="5A0E1D6A"/>
    <w:rsid w:val="5BEA3171"/>
    <w:rsid w:val="5C4527F9"/>
    <w:rsid w:val="5CD718BF"/>
    <w:rsid w:val="5E197A6B"/>
    <w:rsid w:val="5E1A22D9"/>
    <w:rsid w:val="5F2920B8"/>
    <w:rsid w:val="5F4C7784"/>
    <w:rsid w:val="5F802FCC"/>
    <w:rsid w:val="601B3E0F"/>
    <w:rsid w:val="60333147"/>
    <w:rsid w:val="615E0ABF"/>
    <w:rsid w:val="6243409B"/>
    <w:rsid w:val="643F4E78"/>
    <w:rsid w:val="64924820"/>
    <w:rsid w:val="650727D5"/>
    <w:rsid w:val="65837F63"/>
    <w:rsid w:val="66225DD1"/>
    <w:rsid w:val="6708321D"/>
    <w:rsid w:val="67161A51"/>
    <w:rsid w:val="686E156C"/>
    <w:rsid w:val="69244A2C"/>
    <w:rsid w:val="696B3478"/>
    <w:rsid w:val="6A251A63"/>
    <w:rsid w:val="6F075E86"/>
    <w:rsid w:val="6F4712F7"/>
    <w:rsid w:val="701A3782"/>
    <w:rsid w:val="704677C7"/>
    <w:rsid w:val="71584F1B"/>
    <w:rsid w:val="71DA5A56"/>
    <w:rsid w:val="72706DF9"/>
    <w:rsid w:val="733650B5"/>
    <w:rsid w:val="734621DD"/>
    <w:rsid w:val="73DA0C69"/>
    <w:rsid w:val="752F7A5B"/>
    <w:rsid w:val="753D05E7"/>
    <w:rsid w:val="7579663C"/>
    <w:rsid w:val="76920AFB"/>
    <w:rsid w:val="78682171"/>
    <w:rsid w:val="78C01496"/>
    <w:rsid w:val="794A1510"/>
    <w:rsid w:val="79814C9F"/>
    <w:rsid w:val="79ED7BB6"/>
    <w:rsid w:val="7B2C154C"/>
    <w:rsid w:val="7D307975"/>
    <w:rsid w:val="7E851B58"/>
    <w:rsid w:val="7EA27877"/>
    <w:rsid w:val="7F58407D"/>
    <w:rsid w:val="7F634344"/>
    <w:rsid w:val="7F9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kern w:val="0"/>
      <w:sz w:val="44"/>
      <w:szCs w:val="4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2021-01-31T02:19:00Z</dcterms:created>
  <dc:creator>admin</dc:creator>
  <cp:lastModifiedBy>admin</cp:lastModifiedBy>
  <cp:lastPrinted>2022-03-14T02:38:00Z</cp:lastPrinted>
  <dcterms:modified xsi:type="dcterms:W3CDTF">2022-03-14T02:50:11Z</dcterms:modified>
  <dc:title>劳务分包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